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81" w:rsidRPr="00D75795" w:rsidRDefault="00050BFB" w:rsidP="00050BFB">
      <w:pPr>
        <w:jc w:val="center"/>
        <w:rPr>
          <w:b/>
          <w:sz w:val="32"/>
          <w:szCs w:val="32"/>
        </w:rPr>
      </w:pPr>
      <w:r w:rsidRPr="00D75795">
        <w:rPr>
          <w:b/>
          <w:sz w:val="32"/>
          <w:szCs w:val="32"/>
        </w:rPr>
        <w:t>Individual Oral Presentation Rubric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50BFB" w:rsidTr="00050BFB">
        <w:tc>
          <w:tcPr>
            <w:tcW w:w="2394" w:type="dxa"/>
          </w:tcPr>
          <w:p w:rsidR="00050BFB" w:rsidRDefault="00D75795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Areas</w:t>
            </w:r>
          </w:p>
        </w:tc>
        <w:tc>
          <w:tcPr>
            <w:tcW w:w="2394" w:type="dxa"/>
          </w:tcPr>
          <w:p w:rsidR="00050BFB" w:rsidRDefault="00D75795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050BFB" w:rsidRDefault="00D75795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050BFB" w:rsidRDefault="00D75795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7-0</w:t>
            </w:r>
          </w:p>
        </w:tc>
      </w:tr>
      <w:tr w:rsidR="00050BFB" w:rsidTr="00050BFB">
        <w:tc>
          <w:tcPr>
            <w:tcW w:w="2394" w:type="dxa"/>
          </w:tcPr>
          <w:p w:rsidR="00050BFB" w:rsidRDefault="00050BFB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Delivery </w:t>
            </w:r>
          </w:p>
        </w:tc>
        <w:tc>
          <w:tcPr>
            <w:tcW w:w="2394" w:type="dxa"/>
          </w:tcPr>
          <w:p w:rsidR="00050BFB" w:rsidRDefault="00050BFB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Maintains eye contact; acknowledges audience; loud, clear voice; good pace;</w:t>
            </w:r>
            <w:r w:rsidR="00D75795">
              <w:rPr>
                <w:b/>
                <w:sz w:val="24"/>
                <w:szCs w:val="24"/>
              </w:rPr>
              <w:t xml:space="preserve"> proper English standards are used throughout presentation</w:t>
            </w:r>
          </w:p>
        </w:tc>
        <w:tc>
          <w:tcPr>
            <w:tcW w:w="2394" w:type="dxa"/>
          </w:tcPr>
          <w:p w:rsidR="00050BFB" w:rsidRDefault="00050BFB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Lacks consistency in one or two focus areas.</w:t>
            </w:r>
          </w:p>
        </w:tc>
        <w:tc>
          <w:tcPr>
            <w:tcW w:w="2394" w:type="dxa"/>
          </w:tcPr>
          <w:p w:rsidR="00050BFB" w:rsidRDefault="00050BFB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Lacks consistency in many of the focus areas.</w:t>
            </w:r>
          </w:p>
        </w:tc>
      </w:tr>
      <w:tr w:rsidR="00050BFB" w:rsidTr="00050BFB">
        <w:tc>
          <w:tcPr>
            <w:tcW w:w="2394" w:type="dxa"/>
          </w:tcPr>
          <w:p w:rsidR="00050BFB" w:rsidRDefault="00050BFB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394" w:type="dxa"/>
          </w:tcPr>
          <w:p w:rsidR="00050BFB" w:rsidRDefault="00050BFB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Presents a clear organization structure; maintains this structure throughout so that audience easily follows along; maintains focus</w:t>
            </w:r>
            <w:r w:rsidR="00D75795">
              <w:rPr>
                <w:b/>
                <w:sz w:val="24"/>
                <w:szCs w:val="24"/>
              </w:rPr>
              <w:t>; uses visual aid to maintain focus and organization</w:t>
            </w:r>
          </w:p>
        </w:tc>
        <w:tc>
          <w:tcPr>
            <w:tcW w:w="2394" w:type="dxa"/>
          </w:tcPr>
          <w:p w:rsidR="00050BFB" w:rsidRDefault="00050BFB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Loses focus or does not provide a clear organization structure for audience.</w:t>
            </w:r>
          </w:p>
        </w:tc>
        <w:tc>
          <w:tcPr>
            <w:tcW w:w="2394" w:type="dxa"/>
          </w:tcPr>
          <w:p w:rsidR="00050BFB" w:rsidRDefault="00050BFB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Continually loses focus and goes off topic; provides no organizational structure.</w:t>
            </w:r>
          </w:p>
        </w:tc>
      </w:tr>
      <w:tr w:rsidR="00050BFB" w:rsidTr="00050BFB">
        <w:tc>
          <w:tcPr>
            <w:tcW w:w="2394" w:type="dxa"/>
          </w:tcPr>
          <w:p w:rsidR="00050BFB" w:rsidRDefault="00050BFB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Style</w:t>
            </w:r>
          </w:p>
        </w:tc>
        <w:tc>
          <w:tcPr>
            <w:tcW w:w="2394" w:type="dxa"/>
          </w:tcPr>
          <w:p w:rsidR="00050BFB" w:rsidRDefault="00050BFB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Style considers</w:t>
            </w:r>
            <w:r w:rsidR="00D75795">
              <w:rPr>
                <w:b/>
                <w:sz w:val="24"/>
                <w:szCs w:val="24"/>
              </w:rPr>
              <w:t xml:space="preserve"> task, purpose (persuade, inform, etc…), and audience; word choice and delivery create an effective style.</w:t>
            </w:r>
          </w:p>
        </w:tc>
        <w:tc>
          <w:tcPr>
            <w:tcW w:w="2394" w:type="dxa"/>
          </w:tcPr>
          <w:p w:rsidR="00050BFB" w:rsidRDefault="00D75795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Style does not match task, purpose, </w:t>
            </w:r>
            <w:r w:rsidRPr="00D75795">
              <w:rPr>
                <w:b/>
                <w:i/>
                <w:sz w:val="24"/>
                <w:szCs w:val="24"/>
              </w:rPr>
              <w:t>or</w:t>
            </w:r>
            <w:r>
              <w:rPr>
                <w:b/>
                <w:sz w:val="24"/>
                <w:szCs w:val="24"/>
              </w:rPr>
              <w:t xml:space="preserve"> audience.</w:t>
            </w:r>
          </w:p>
        </w:tc>
        <w:tc>
          <w:tcPr>
            <w:tcW w:w="2394" w:type="dxa"/>
          </w:tcPr>
          <w:p w:rsidR="00050BFB" w:rsidRDefault="00D75795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Style does not match task, purpose, </w:t>
            </w:r>
            <w:r w:rsidRPr="00D75795">
              <w:rPr>
                <w:b/>
                <w:i/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audience.</w:t>
            </w:r>
          </w:p>
        </w:tc>
      </w:tr>
      <w:tr w:rsidR="00050BFB" w:rsidTr="00050BFB">
        <w:tc>
          <w:tcPr>
            <w:tcW w:w="2394" w:type="dxa"/>
          </w:tcPr>
          <w:p w:rsidR="00050BFB" w:rsidRDefault="00050BFB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394" w:type="dxa"/>
          </w:tcPr>
          <w:p w:rsidR="00050BFB" w:rsidRDefault="00D75795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 is clearly informed on topic, answers questions confidently, and speaks from knowledge base, not simply fro script.</w:t>
            </w:r>
          </w:p>
        </w:tc>
        <w:tc>
          <w:tcPr>
            <w:tcW w:w="2394" w:type="dxa"/>
          </w:tcPr>
          <w:p w:rsidR="00050BFB" w:rsidRDefault="00D75795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 is informed but uses notes and struggles with answering questions.</w:t>
            </w:r>
          </w:p>
        </w:tc>
        <w:tc>
          <w:tcPr>
            <w:tcW w:w="2394" w:type="dxa"/>
          </w:tcPr>
          <w:p w:rsidR="00050BFB" w:rsidRDefault="00D75795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 is not informed on topic.</w:t>
            </w:r>
          </w:p>
        </w:tc>
      </w:tr>
      <w:tr w:rsidR="00050BFB" w:rsidTr="00050BFB">
        <w:tc>
          <w:tcPr>
            <w:tcW w:w="2394" w:type="dxa"/>
          </w:tcPr>
          <w:p w:rsidR="00050BFB" w:rsidRDefault="00050BFB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Requirement</w:t>
            </w:r>
          </w:p>
        </w:tc>
        <w:tc>
          <w:tcPr>
            <w:tcW w:w="2394" w:type="dxa"/>
          </w:tcPr>
          <w:p w:rsidR="00050BFB" w:rsidRDefault="00050BFB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2+ Minutes</w:t>
            </w:r>
          </w:p>
        </w:tc>
        <w:tc>
          <w:tcPr>
            <w:tcW w:w="2394" w:type="dxa"/>
          </w:tcPr>
          <w:p w:rsidR="00050BFB" w:rsidRDefault="00050BFB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2:00 - 1:30</w:t>
            </w:r>
          </w:p>
        </w:tc>
        <w:tc>
          <w:tcPr>
            <w:tcW w:w="2394" w:type="dxa"/>
          </w:tcPr>
          <w:p w:rsidR="00050BFB" w:rsidRDefault="00050BFB" w:rsidP="00050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 or less</w:t>
            </w:r>
          </w:p>
        </w:tc>
      </w:tr>
    </w:tbl>
    <w:p w:rsidR="00050BFB" w:rsidRPr="00050BFB" w:rsidRDefault="00050BFB" w:rsidP="00050BFB">
      <w:pPr>
        <w:jc w:val="center"/>
        <w:rPr>
          <w:b/>
          <w:sz w:val="24"/>
          <w:szCs w:val="24"/>
        </w:rPr>
      </w:pPr>
    </w:p>
    <w:sectPr w:rsidR="00050BFB" w:rsidRPr="00050BFB" w:rsidSect="004C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BFB"/>
    <w:rsid w:val="00005DCF"/>
    <w:rsid w:val="00050BFB"/>
    <w:rsid w:val="004C1852"/>
    <w:rsid w:val="00527193"/>
    <w:rsid w:val="00700F2A"/>
    <w:rsid w:val="00C41437"/>
    <w:rsid w:val="00D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mmacleod</dc:creator>
  <cp:keywords/>
  <dc:description/>
  <cp:lastModifiedBy>mmacleod</cp:lastModifiedBy>
  <cp:revision>1</cp:revision>
  <dcterms:created xsi:type="dcterms:W3CDTF">2012-06-09T13:45:00Z</dcterms:created>
  <dcterms:modified xsi:type="dcterms:W3CDTF">2012-06-09T14:02:00Z</dcterms:modified>
</cp:coreProperties>
</file>